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AE" w:rsidRPr="00D8236B" w:rsidRDefault="00801AAE" w:rsidP="00180A9F">
      <w:pPr>
        <w:pStyle w:val="1"/>
        <w:tabs>
          <w:tab w:val="left" w:pos="2552"/>
        </w:tabs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8236B">
        <w:rPr>
          <w:b/>
          <w:bCs/>
          <w:color w:val="000000"/>
          <w:sz w:val="28"/>
          <w:szCs w:val="28"/>
        </w:rPr>
        <w:t>О государственной поддержке в 202</w:t>
      </w:r>
      <w:r w:rsidR="00622F49" w:rsidRPr="00D8236B">
        <w:rPr>
          <w:b/>
          <w:bCs/>
          <w:color w:val="000000"/>
          <w:sz w:val="28"/>
          <w:szCs w:val="28"/>
        </w:rPr>
        <w:t>2</w:t>
      </w:r>
      <w:r w:rsidRPr="00D8236B">
        <w:rPr>
          <w:b/>
          <w:bCs/>
          <w:color w:val="000000"/>
          <w:sz w:val="28"/>
          <w:szCs w:val="28"/>
        </w:rPr>
        <w:t xml:space="preserve"> году юридических лиц</w:t>
      </w:r>
      <w:r w:rsidR="007D09F5" w:rsidRPr="00D8236B">
        <w:rPr>
          <w:b/>
          <w:bCs/>
          <w:color w:val="000000"/>
          <w:sz w:val="28"/>
          <w:szCs w:val="28"/>
        </w:rPr>
        <w:t>, включая некоммерческие организации</w:t>
      </w:r>
      <w:r w:rsidRPr="00D8236B">
        <w:rPr>
          <w:b/>
          <w:bCs/>
          <w:color w:val="000000"/>
          <w:sz w:val="28"/>
          <w:szCs w:val="28"/>
        </w:rPr>
        <w:t xml:space="preserve"> и индивидуальных предпринимателей</w:t>
      </w:r>
      <w:r w:rsidR="007D09F5" w:rsidRPr="00D8236B">
        <w:rPr>
          <w:b/>
          <w:bCs/>
          <w:color w:val="000000"/>
          <w:sz w:val="28"/>
          <w:szCs w:val="28"/>
        </w:rPr>
        <w:t xml:space="preserve"> в целях стимулирования занятости отдельных категорий граждан</w:t>
      </w:r>
    </w:p>
    <w:p w:rsidR="00C53922" w:rsidRPr="00D8236B" w:rsidRDefault="00C53922" w:rsidP="00C23E83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3F0652" w:rsidRPr="00EB3A95" w:rsidRDefault="003F0652" w:rsidP="003F0652">
      <w:pPr>
        <w:pStyle w:val="1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3A95">
        <w:rPr>
          <w:color w:val="000000"/>
          <w:sz w:val="28"/>
          <w:szCs w:val="28"/>
        </w:rPr>
        <w:t>Постановлением Правительства Российской Федерации от 18.03.2022 № 398 внесены изменения в постановление Правительства Российской Федерации от 13 марта 2021 года № 362  "О государственной поддержке в 2021 году юридических лиц и индивидуальных предпринимателей при трудоустройстве безработных граждан".</w:t>
      </w:r>
    </w:p>
    <w:p w:rsidR="003F0652" w:rsidRPr="00EB3A95" w:rsidRDefault="003F0652" w:rsidP="003F0652">
      <w:pPr>
        <w:pStyle w:val="1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3A95">
        <w:rPr>
          <w:color w:val="000000"/>
          <w:sz w:val="28"/>
          <w:szCs w:val="28"/>
        </w:rPr>
        <w:t xml:space="preserve">В 2022 году в целях </w:t>
      </w:r>
      <w:r w:rsidRPr="00EB3A95">
        <w:rPr>
          <w:bCs/>
          <w:color w:val="000000"/>
          <w:sz w:val="28"/>
          <w:szCs w:val="28"/>
        </w:rPr>
        <w:t>стимулирования занятости отдельных категорий граждан государственную поддержку смогут получить юридические лица, включая некоммерческие организации и индивидуальные предприниматели</w:t>
      </w:r>
      <w:r w:rsidRPr="00EB3A95">
        <w:rPr>
          <w:color w:val="000000"/>
          <w:sz w:val="28"/>
          <w:szCs w:val="28"/>
        </w:rPr>
        <w:t>.</w:t>
      </w:r>
    </w:p>
    <w:p w:rsidR="003F0652" w:rsidRPr="00EB3A95" w:rsidRDefault="003F0652" w:rsidP="003F0652">
      <w:pPr>
        <w:pStyle w:val="1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3A95">
        <w:rPr>
          <w:color w:val="000000"/>
          <w:sz w:val="28"/>
          <w:szCs w:val="28"/>
        </w:rPr>
        <w:t>Субсидия предоставляется работодателям в виде частичной компенсации затрат работодателя на выплату заработной платы работникам из числа трудоустроенных граждан, которые относятся к категории молодежи в возрасте до 30 лет.</w:t>
      </w:r>
    </w:p>
    <w:p w:rsidR="003F0652" w:rsidRPr="00EB3A95" w:rsidRDefault="003F0652" w:rsidP="003F0652">
      <w:pPr>
        <w:pStyle w:val="1"/>
        <w:spacing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B3A95">
        <w:rPr>
          <w:sz w:val="28"/>
          <w:szCs w:val="28"/>
        </w:rPr>
        <w:t xml:space="preserve">Размер субсидии работодателям, определяется как произведение величины минимального размера оплаты труда, установленного с 1 января 2022 г. Федеральным </w:t>
      </w:r>
      <w:hyperlink r:id="rId8" w:history="1">
        <w:r w:rsidRPr="00EB3A95">
          <w:rPr>
            <w:sz w:val="28"/>
            <w:szCs w:val="28"/>
          </w:rPr>
          <w:t>законом</w:t>
        </w:r>
      </w:hyperlink>
      <w:r w:rsidRPr="00EB3A95">
        <w:rPr>
          <w:sz w:val="28"/>
          <w:szCs w:val="28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по истечении 1-го, 3-го и 6-го месяцев с даты их трудоустройства.</w:t>
      </w:r>
      <w:proofErr w:type="gramEnd"/>
    </w:p>
    <w:p w:rsidR="003F0652" w:rsidRPr="00EB3A95" w:rsidRDefault="003F0652" w:rsidP="003F0652">
      <w:pPr>
        <w:pStyle w:val="1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3A95">
        <w:rPr>
          <w:color w:val="000000"/>
          <w:sz w:val="28"/>
          <w:szCs w:val="28"/>
        </w:rPr>
        <w:t>В целях предоставления субсидии работодателю необходимо:</w:t>
      </w:r>
    </w:p>
    <w:p w:rsidR="003F0652" w:rsidRPr="00EB3A95" w:rsidRDefault="003F0652" w:rsidP="003F0652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EB3A95">
        <w:rPr>
          <w:color w:val="000000"/>
          <w:sz w:val="28"/>
          <w:szCs w:val="28"/>
        </w:rPr>
        <w:t xml:space="preserve">- направить </w:t>
      </w:r>
      <w:r w:rsidRPr="00EB3A95">
        <w:rPr>
          <w:sz w:val="28"/>
          <w:szCs w:val="28"/>
        </w:rPr>
        <w:t>заявление с приложением перечня свободных рабочих мест и вакантных должностей, на которые предполагается трудоустройство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России";</w:t>
      </w:r>
    </w:p>
    <w:p w:rsidR="003F0652" w:rsidRPr="00EB3A95" w:rsidRDefault="003F0652" w:rsidP="003F0652">
      <w:pPr>
        <w:pStyle w:val="1"/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EB3A95">
        <w:rPr>
          <w:sz w:val="28"/>
          <w:szCs w:val="28"/>
        </w:rPr>
        <w:t xml:space="preserve">- не ранее чем через месяц </w:t>
      </w:r>
      <w:proofErr w:type="gramStart"/>
      <w:r w:rsidRPr="00EB3A95">
        <w:rPr>
          <w:color w:val="000000"/>
          <w:sz w:val="28"/>
          <w:szCs w:val="28"/>
        </w:rPr>
        <w:t>с даты трудоустройства</w:t>
      </w:r>
      <w:proofErr w:type="gramEnd"/>
      <w:r w:rsidRPr="00EB3A95">
        <w:rPr>
          <w:color w:val="000000"/>
          <w:sz w:val="28"/>
          <w:szCs w:val="28"/>
        </w:rPr>
        <w:t xml:space="preserve"> граждан</w:t>
      </w:r>
      <w:r w:rsidRPr="00EB3A95">
        <w:rPr>
          <w:sz w:val="28"/>
          <w:szCs w:val="28"/>
        </w:rPr>
        <w:t>, но не позднее 15 декабря текущего фи</w:t>
      </w:r>
      <w:r>
        <w:rPr>
          <w:sz w:val="28"/>
          <w:szCs w:val="28"/>
        </w:rPr>
        <w:t>нансового года, направить</w:t>
      </w:r>
      <w:r w:rsidRPr="00EB3A95">
        <w:rPr>
          <w:sz w:val="28"/>
          <w:szCs w:val="28"/>
        </w:rPr>
        <w:t xml:space="preserve"> заявление о включении в реестр, в федеральную государственную информационную систему "Единая интегрированная информационная система "Соцстрах" </w:t>
      </w:r>
      <w:r w:rsidRPr="00EB3A95">
        <w:rPr>
          <w:bCs/>
          <w:color w:val="000000"/>
          <w:sz w:val="28"/>
          <w:szCs w:val="28"/>
        </w:rPr>
        <w:t>Фонда социального страхования Российской Федерации</w:t>
      </w:r>
      <w:r>
        <w:rPr>
          <w:bCs/>
          <w:color w:val="000000"/>
          <w:sz w:val="28"/>
          <w:szCs w:val="28"/>
        </w:rPr>
        <w:t>.</w:t>
      </w:r>
      <w:r w:rsidRPr="00EB3A95">
        <w:rPr>
          <w:sz w:val="28"/>
          <w:szCs w:val="28"/>
        </w:rPr>
        <w:t xml:space="preserve"> </w:t>
      </w:r>
    </w:p>
    <w:p w:rsidR="003F0652" w:rsidRPr="00EB3A95" w:rsidRDefault="003F0652" w:rsidP="003F0652">
      <w:pPr>
        <w:pStyle w:val="1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3A95">
        <w:rPr>
          <w:color w:val="000000"/>
          <w:sz w:val="28"/>
          <w:szCs w:val="28"/>
        </w:rPr>
        <w:t xml:space="preserve">Предоставление субсидий осуществляется </w:t>
      </w:r>
      <w:r w:rsidRPr="00EB3A95">
        <w:rPr>
          <w:bCs/>
          <w:color w:val="000000"/>
          <w:sz w:val="28"/>
          <w:szCs w:val="28"/>
        </w:rPr>
        <w:t>Фондом социального страхования Российской Федерации на основании реестра заявлений</w:t>
      </w:r>
      <w:r>
        <w:rPr>
          <w:bCs/>
          <w:color w:val="000000"/>
          <w:sz w:val="28"/>
          <w:szCs w:val="28"/>
        </w:rPr>
        <w:t>.</w:t>
      </w:r>
    </w:p>
    <w:p w:rsidR="003F0652" w:rsidRPr="00EB3A95" w:rsidRDefault="003F0652" w:rsidP="003F0652">
      <w:pPr>
        <w:pStyle w:val="1"/>
        <w:tabs>
          <w:tab w:val="left" w:pos="0"/>
        </w:tabs>
        <w:spacing w:line="271" w:lineRule="auto"/>
        <w:ind w:firstLine="709"/>
        <w:jc w:val="both"/>
        <w:rPr>
          <w:b/>
          <w:color w:val="000000"/>
          <w:sz w:val="28"/>
          <w:szCs w:val="28"/>
        </w:rPr>
      </w:pPr>
      <w:r w:rsidRPr="00EB3A95">
        <w:rPr>
          <w:b/>
          <w:color w:val="000000"/>
          <w:sz w:val="28"/>
          <w:szCs w:val="28"/>
        </w:rPr>
        <w:t xml:space="preserve">Подробная информация о порядке и сроках подачи заявлений на субсидии содержится в Постановлении Правительства Российской Федерации от 13 марта 2021 г. № 362. или по ссылке: </w:t>
      </w:r>
    </w:p>
    <w:bookmarkStart w:id="0" w:name="_GoBack"/>
    <w:bookmarkEnd w:id="0"/>
    <w:p w:rsidR="003F0652" w:rsidRPr="00EB3A95" w:rsidRDefault="00DA700B" w:rsidP="007E1503">
      <w:pPr>
        <w:pStyle w:val="1"/>
        <w:tabs>
          <w:tab w:val="left" w:pos="0"/>
        </w:tabs>
        <w:spacing w:line="271" w:lineRule="auto"/>
        <w:ind w:firstLine="0"/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"https://redesign.trudvsem.ru/information-pages/support-program" </w:instrText>
      </w:r>
      <w:r>
        <w:fldChar w:fldCharType="separate"/>
      </w:r>
      <w:r w:rsidR="003F0652" w:rsidRPr="00EB3A95">
        <w:rPr>
          <w:rStyle w:val="a4"/>
          <w:b/>
          <w:sz w:val="28"/>
          <w:szCs w:val="28"/>
        </w:rPr>
        <w:t>https://redesign.trudvsem.ru/information-pages/support-program</w:t>
      </w:r>
      <w:r>
        <w:rPr>
          <w:rStyle w:val="a4"/>
          <w:b/>
          <w:sz w:val="28"/>
          <w:szCs w:val="28"/>
        </w:rPr>
        <w:fldChar w:fldCharType="end"/>
      </w:r>
      <w:r w:rsidR="003F0652" w:rsidRPr="00EB3A95">
        <w:rPr>
          <w:sz w:val="28"/>
          <w:szCs w:val="28"/>
        </w:rPr>
        <w:t xml:space="preserve"> </w:t>
      </w:r>
    </w:p>
    <w:p w:rsidR="00C23E83" w:rsidRPr="00D8236B" w:rsidRDefault="003F0652" w:rsidP="003F0652">
      <w:pPr>
        <w:pStyle w:val="1"/>
        <w:tabs>
          <w:tab w:val="left" w:pos="0"/>
        </w:tabs>
        <w:spacing w:line="271" w:lineRule="auto"/>
        <w:ind w:firstLine="709"/>
        <w:jc w:val="both"/>
        <w:rPr>
          <w:color w:val="000000"/>
          <w:sz w:val="28"/>
          <w:szCs w:val="28"/>
        </w:rPr>
      </w:pPr>
      <w:r w:rsidRPr="00EB3A95">
        <w:rPr>
          <w:sz w:val="28"/>
          <w:szCs w:val="28"/>
        </w:rPr>
        <w:t xml:space="preserve">  По всем интересующим вопросам можно обратиться по телефону 8(42135)</w:t>
      </w:r>
      <w:r w:rsidR="00F367A2">
        <w:rPr>
          <w:sz w:val="28"/>
          <w:szCs w:val="28"/>
        </w:rPr>
        <w:t xml:space="preserve"> 2</w:t>
      </w:r>
      <w:r w:rsidR="00C143E1">
        <w:rPr>
          <w:sz w:val="28"/>
          <w:szCs w:val="28"/>
        </w:rPr>
        <w:t>-</w:t>
      </w:r>
      <w:r w:rsidRPr="00EB3A95">
        <w:rPr>
          <w:sz w:val="28"/>
          <w:szCs w:val="28"/>
        </w:rPr>
        <w:t>42</w:t>
      </w:r>
      <w:r w:rsidR="00C143E1">
        <w:rPr>
          <w:sz w:val="28"/>
          <w:szCs w:val="28"/>
        </w:rPr>
        <w:t>-</w:t>
      </w:r>
      <w:r w:rsidRPr="00EB3A95">
        <w:rPr>
          <w:sz w:val="28"/>
          <w:szCs w:val="28"/>
        </w:rPr>
        <w:t>50, 2</w:t>
      </w:r>
      <w:r w:rsidR="00C143E1">
        <w:rPr>
          <w:sz w:val="28"/>
          <w:szCs w:val="28"/>
        </w:rPr>
        <w:t>-</w:t>
      </w:r>
      <w:r w:rsidRPr="00EB3A95">
        <w:rPr>
          <w:sz w:val="28"/>
          <w:szCs w:val="28"/>
        </w:rPr>
        <w:t>20</w:t>
      </w:r>
      <w:r w:rsidR="00C143E1">
        <w:rPr>
          <w:sz w:val="28"/>
          <w:szCs w:val="28"/>
        </w:rPr>
        <w:t>-</w:t>
      </w:r>
      <w:r w:rsidRPr="00EB3A95">
        <w:rPr>
          <w:sz w:val="28"/>
          <w:szCs w:val="28"/>
        </w:rPr>
        <w:t>12.</w:t>
      </w:r>
    </w:p>
    <w:sectPr w:rsidR="00C23E83" w:rsidRPr="00D8236B" w:rsidSect="00801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0B" w:rsidRDefault="00DA700B" w:rsidP="00E35DE5">
      <w:pPr>
        <w:spacing w:after="0" w:line="240" w:lineRule="auto"/>
      </w:pPr>
      <w:r>
        <w:separator/>
      </w:r>
    </w:p>
  </w:endnote>
  <w:endnote w:type="continuationSeparator" w:id="0">
    <w:p w:rsidR="00DA700B" w:rsidRDefault="00DA700B" w:rsidP="00E3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0B" w:rsidRDefault="00DA700B" w:rsidP="00E35DE5">
      <w:pPr>
        <w:spacing w:after="0" w:line="240" w:lineRule="auto"/>
      </w:pPr>
      <w:r>
        <w:separator/>
      </w:r>
    </w:p>
  </w:footnote>
  <w:footnote w:type="continuationSeparator" w:id="0">
    <w:p w:rsidR="00DA700B" w:rsidRDefault="00DA700B" w:rsidP="00E3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2BD"/>
    <w:multiLevelType w:val="multilevel"/>
    <w:tmpl w:val="FFCE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0"/>
        <w:szCs w:val="11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2E56A2"/>
    <w:multiLevelType w:val="hybridMultilevel"/>
    <w:tmpl w:val="A2620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635461"/>
    <w:multiLevelType w:val="multilevel"/>
    <w:tmpl w:val="A9906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0"/>
        <w:szCs w:val="11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E"/>
    <w:rsid w:val="0004181D"/>
    <w:rsid w:val="000F77E1"/>
    <w:rsid w:val="00180A9F"/>
    <w:rsid w:val="001E784B"/>
    <w:rsid w:val="001F4EEA"/>
    <w:rsid w:val="00237EDB"/>
    <w:rsid w:val="0024518B"/>
    <w:rsid w:val="002803CA"/>
    <w:rsid w:val="00291A27"/>
    <w:rsid w:val="002E58DB"/>
    <w:rsid w:val="0034555C"/>
    <w:rsid w:val="003A1333"/>
    <w:rsid w:val="003D58E6"/>
    <w:rsid w:val="003E2778"/>
    <w:rsid w:val="003F0652"/>
    <w:rsid w:val="00400320"/>
    <w:rsid w:val="0042604E"/>
    <w:rsid w:val="00435043"/>
    <w:rsid w:val="004E1285"/>
    <w:rsid w:val="005950DA"/>
    <w:rsid w:val="00622F49"/>
    <w:rsid w:val="006634EF"/>
    <w:rsid w:val="00695D1D"/>
    <w:rsid w:val="006A1157"/>
    <w:rsid w:val="006F7D51"/>
    <w:rsid w:val="007711B7"/>
    <w:rsid w:val="007D09F5"/>
    <w:rsid w:val="007D5568"/>
    <w:rsid w:val="007E1503"/>
    <w:rsid w:val="00801AAE"/>
    <w:rsid w:val="008059CF"/>
    <w:rsid w:val="00845D99"/>
    <w:rsid w:val="00881368"/>
    <w:rsid w:val="00886696"/>
    <w:rsid w:val="008B429D"/>
    <w:rsid w:val="00904D2E"/>
    <w:rsid w:val="00937732"/>
    <w:rsid w:val="009A1A24"/>
    <w:rsid w:val="009D2928"/>
    <w:rsid w:val="00B23692"/>
    <w:rsid w:val="00BC1D73"/>
    <w:rsid w:val="00BD3290"/>
    <w:rsid w:val="00BF3311"/>
    <w:rsid w:val="00C143E1"/>
    <w:rsid w:val="00C20D0E"/>
    <w:rsid w:val="00C23E83"/>
    <w:rsid w:val="00C53922"/>
    <w:rsid w:val="00D42F15"/>
    <w:rsid w:val="00D8236B"/>
    <w:rsid w:val="00DA700B"/>
    <w:rsid w:val="00E35DE5"/>
    <w:rsid w:val="00E41D43"/>
    <w:rsid w:val="00E70BDA"/>
    <w:rsid w:val="00F367A2"/>
    <w:rsid w:val="00F95F21"/>
    <w:rsid w:val="00FA58AF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1AAE"/>
    <w:rPr>
      <w:rFonts w:ascii="Times New Roman" w:eastAsia="Times New Roman" w:hAnsi="Times New Roman" w:cs="Times New Roman"/>
      <w:sz w:val="110"/>
      <w:szCs w:val="110"/>
    </w:rPr>
  </w:style>
  <w:style w:type="paragraph" w:customStyle="1" w:styleId="1">
    <w:name w:val="Основной текст1"/>
    <w:basedOn w:val="a"/>
    <w:link w:val="a3"/>
    <w:rsid w:val="00801AAE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110"/>
      <w:szCs w:val="110"/>
    </w:rPr>
  </w:style>
  <w:style w:type="character" w:styleId="a4">
    <w:name w:val="Hyperlink"/>
    <w:basedOn w:val="a0"/>
    <w:uiPriority w:val="99"/>
    <w:unhideWhenUsed/>
    <w:rsid w:val="00D8236B"/>
    <w:rPr>
      <w:color w:val="0000FF" w:themeColor="hyperlink"/>
      <w:u w:val="single"/>
    </w:rPr>
  </w:style>
  <w:style w:type="paragraph" w:styleId="a5">
    <w:name w:val="Body Text"/>
    <w:basedOn w:val="a"/>
    <w:link w:val="a6"/>
    <w:rsid w:val="003F0652"/>
    <w:pPr>
      <w:spacing w:after="0" w:line="240" w:lineRule="auto"/>
      <w:ind w:right="5387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rsid w:val="003F0652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1AAE"/>
    <w:rPr>
      <w:rFonts w:ascii="Times New Roman" w:eastAsia="Times New Roman" w:hAnsi="Times New Roman" w:cs="Times New Roman"/>
      <w:sz w:val="110"/>
      <w:szCs w:val="110"/>
    </w:rPr>
  </w:style>
  <w:style w:type="paragraph" w:customStyle="1" w:styleId="1">
    <w:name w:val="Основной текст1"/>
    <w:basedOn w:val="a"/>
    <w:link w:val="a3"/>
    <w:rsid w:val="00801AAE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110"/>
      <w:szCs w:val="110"/>
    </w:rPr>
  </w:style>
  <w:style w:type="character" w:styleId="a4">
    <w:name w:val="Hyperlink"/>
    <w:basedOn w:val="a0"/>
    <w:uiPriority w:val="99"/>
    <w:unhideWhenUsed/>
    <w:rsid w:val="00D8236B"/>
    <w:rPr>
      <w:color w:val="0000FF" w:themeColor="hyperlink"/>
      <w:u w:val="single"/>
    </w:rPr>
  </w:style>
  <w:style w:type="paragraph" w:styleId="a5">
    <w:name w:val="Body Text"/>
    <w:basedOn w:val="a"/>
    <w:link w:val="a6"/>
    <w:rsid w:val="003F0652"/>
    <w:pPr>
      <w:spacing w:after="0" w:line="240" w:lineRule="auto"/>
      <w:ind w:right="5387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rsid w:val="003F0652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F09B6489D7512DC6EFE509A22DA598E3302A4BD5D3BE3AE3746AF27C32F2937C3E1F1CA293621802C5AB7DF1ER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Гуцал</dc:creator>
  <cp:lastModifiedBy>Отдел экономики</cp:lastModifiedBy>
  <cp:revision>8</cp:revision>
  <dcterms:created xsi:type="dcterms:W3CDTF">2022-04-04T22:32:00Z</dcterms:created>
  <dcterms:modified xsi:type="dcterms:W3CDTF">2022-04-06T01:03:00Z</dcterms:modified>
</cp:coreProperties>
</file>